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6A" w:rsidRPr="0016226A" w:rsidRDefault="0016226A" w:rsidP="001622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16226A">
        <w:rPr>
          <w:b/>
          <w:sz w:val="28"/>
          <w:szCs w:val="28"/>
          <w:lang w:val="uk-UA"/>
        </w:rPr>
        <w:t>Звіт</w:t>
      </w:r>
    </w:p>
    <w:p w:rsidR="0016226A" w:rsidRDefault="0016226A" w:rsidP="001622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16226A">
        <w:rPr>
          <w:b/>
          <w:sz w:val="28"/>
          <w:szCs w:val="28"/>
          <w:lang w:val="uk-UA"/>
        </w:rPr>
        <w:t xml:space="preserve">про проведення електронних консультацій з громадськістю до </w:t>
      </w:r>
      <w:proofErr w:type="spellStart"/>
      <w:r w:rsidRPr="0016226A">
        <w:rPr>
          <w:b/>
          <w:sz w:val="28"/>
          <w:szCs w:val="28"/>
          <w:lang w:val="uk-UA"/>
        </w:rPr>
        <w:t>проєкту</w:t>
      </w:r>
      <w:proofErr w:type="spellEnd"/>
      <w:r w:rsidRPr="0016226A">
        <w:rPr>
          <w:b/>
          <w:sz w:val="28"/>
          <w:szCs w:val="28"/>
          <w:lang w:val="uk-UA"/>
        </w:rPr>
        <w:t xml:space="preserve"> рішення Чернігівської обласної ради «Про припинення юридичної особи – комунального закладу «</w:t>
      </w:r>
      <w:proofErr w:type="spellStart"/>
      <w:r w:rsidRPr="0016226A">
        <w:rPr>
          <w:b/>
          <w:sz w:val="28"/>
          <w:szCs w:val="28"/>
          <w:lang w:val="uk-UA"/>
        </w:rPr>
        <w:t>Комарівська</w:t>
      </w:r>
      <w:proofErr w:type="spellEnd"/>
      <w:r w:rsidRPr="0016226A">
        <w:rPr>
          <w:b/>
          <w:sz w:val="28"/>
          <w:szCs w:val="28"/>
          <w:lang w:val="uk-UA"/>
        </w:rPr>
        <w:t xml:space="preserve"> гімназія» </w:t>
      </w:r>
    </w:p>
    <w:p w:rsidR="0016226A" w:rsidRPr="0016226A" w:rsidRDefault="0016226A" w:rsidP="001622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16226A">
        <w:rPr>
          <w:b/>
          <w:sz w:val="28"/>
          <w:szCs w:val="28"/>
          <w:lang w:val="uk-UA"/>
        </w:rPr>
        <w:t>Чернігівської обласної ради»</w:t>
      </w:r>
    </w:p>
    <w:p w:rsidR="0016226A" w:rsidRPr="00AD5572" w:rsidRDefault="0016226A" w:rsidP="0016226A">
      <w:pPr>
        <w:spacing w:line="276" w:lineRule="auto"/>
        <w:ind w:firstLine="567"/>
        <w:jc w:val="both"/>
        <w:rPr>
          <w:sz w:val="28"/>
          <w:szCs w:val="28"/>
        </w:rPr>
      </w:pPr>
      <w:r w:rsidRPr="00AD557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№996, Управлінням освіти і науки Чернігівської обласної державної адміністрації (далі –Управління) </w:t>
      </w:r>
      <w:r w:rsidRPr="00AD746E">
        <w:rPr>
          <w:sz w:val="28"/>
          <w:szCs w:val="28"/>
        </w:rPr>
        <w:t xml:space="preserve">з 13 червня 2024 року до 13 червня 2025 року включно </w:t>
      </w:r>
      <w:r w:rsidRPr="00AD5572">
        <w:rPr>
          <w:sz w:val="28"/>
          <w:szCs w:val="28"/>
        </w:rPr>
        <w:t xml:space="preserve">на офіційному </w:t>
      </w:r>
      <w:proofErr w:type="spellStart"/>
      <w:r w:rsidRPr="00AD5572">
        <w:rPr>
          <w:sz w:val="28"/>
          <w:szCs w:val="28"/>
        </w:rPr>
        <w:t>вебсайті</w:t>
      </w:r>
      <w:proofErr w:type="spellEnd"/>
      <w:r w:rsidRPr="00AD5572">
        <w:rPr>
          <w:sz w:val="28"/>
          <w:szCs w:val="28"/>
        </w:rPr>
        <w:t xml:space="preserve"> Чернігівської обласної державної адміністрації було розміщено </w:t>
      </w:r>
      <w:proofErr w:type="spellStart"/>
      <w:r w:rsidRPr="00AD5572">
        <w:rPr>
          <w:sz w:val="28"/>
          <w:szCs w:val="28"/>
        </w:rPr>
        <w:t>проєкт</w:t>
      </w:r>
      <w:proofErr w:type="spellEnd"/>
      <w:r w:rsidRPr="00AD5572">
        <w:rPr>
          <w:sz w:val="28"/>
          <w:szCs w:val="28"/>
        </w:rPr>
        <w:t xml:space="preserve"> рішення Чернігівської обласної ради «Про припинення юридичної особи – комунального закладу «</w:t>
      </w:r>
      <w:proofErr w:type="spellStart"/>
      <w:r w:rsidRPr="00AD5572">
        <w:rPr>
          <w:sz w:val="28"/>
          <w:szCs w:val="28"/>
        </w:rPr>
        <w:t>Комарівська</w:t>
      </w:r>
      <w:proofErr w:type="spellEnd"/>
      <w:r w:rsidRPr="00AD5572">
        <w:rPr>
          <w:sz w:val="28"/>
          <w:szCs w:val="28"/>
        </w:rPr>
        <w:t xml:space="preserve"> гімназія» Чернігівської обласної ради» та пояснювальну записку до </w:t>
      </w:r>
      <w:proofErr w:type="spellStart"/>
      <w:r w:rsidRPr="00AD5572">
        <w:rPr>
          <w:sz w:val="28"/>
          <w:szCs w:val="28"/>
        </w:rPr>
        <w:t>проєкту</w:t>
      </w:r>
      <w:proofErr w:type="spellEnd"/>
      <w:r w:rsidRPr="00AD5572">
        <w:rPr>
          <w:sz w:val="28"/>
          <w:szCs w:val="28"/>
        </w:rPr>
        <w:t xml:space="preserve"> рішення Чернігівської обласної ради «Про припинення юридичної особи – комунального закладу «</w:t>
      </w:r>
      <w:proofErr w:type="spellStart"/>
      <w:r w:rsidRPr="00AD5572">
        <w:rPr>
          <w:sz w:val="28"/>
          <w:szCs w:val="28"/>
        </w:rPr>
        <w:t>Комарівська</w:t>
      </w:r>
      <w:proofErr w:type="spellEnd"/>
      <w:r w:rsidRPr="00AD5572">
        <w:rPr>
          <w:sz w:val="28"/>
          <w:szCs w:val="28"/>
        </w:rPr>
        <w:t xml:space="preserve"> гімназія» Чернігівської обласної ради».</w:t>
      </w:r>
    </w:p>
    <w:p w:rsidR="0016226A" w:rsidRPr="00AD5572" w:rsidRDefault="0016226A" w:rsidP="0016226A">
      <w:pPr>
        <w:spacing w:line="276" w:lineRule="auto"/>
        <w:ind w:firstLine="567"/>
        <w:jc w:val="both"/>
        <w:rPr>
          <w:sz w:val="28"/>
          <w:szCs w:val="28"/>
        </w:rPr>
      </w:pPr>
      <w:r w:rsidRPr="00AD5572">
        <w:rPr>
          <w:sz w:val="28"/>
          <w:szCs w:val="28"/>
        </w:rPr>
        <w:t xml:space="preserve">У період проведення електронних консультацій </w:t>
      </w:r>
      <w:proofErr w:type="spellStart"/>
      <w:r w:rsidRPr="00AD5572">
        <w:rPr>
          <w:sz w:val="28"/>
          <w:szCs w:val="28"/>
        </w:rPr>
        <w:t>проєкту</w:t>
      </w:r>
      <w:proofErr w:type="spellEnd"/>
      <w:r w:rsidRPr="00AD5572">
        <w:rPr>
          <w:sz w:val="28"/>
          <w:szCs w:val="28"/>
        </w:rPr>
        <w:t xml:space="preserve"> рішення на поштову та/або електронну адресу Управління зауважень та пропозицій від громадськості щодо його змісту не надходило. Також надходження пропозицій/зауважень після </w:t>
      </w:r>
      <w:r>
        <w:rPr>
          <w:sz w:val="28"/>
          <w:szCs w:val="28"/>
        </w:rPr>
        <w:t xml:space="preserve">13 червня </w:t>
      </w:r>
      <w:r w:rsidRPr="00AD5572">
        <w:rPr>
          <w:sz w:val="28"/>
          <w:szCs w:val="28"/>
        </w:rPr>
        <w:t xml:space="preserve">2025 року або таких, які визначено анонімними та не підлягали розгляду, не фіксувалося. </w:t>
      </w:r>
    </w:p>
    <w:p w:rsidR="0016226A" w:rsidRPr="00AD5572" w:rsidRDefault="0016226A" w:rsidP="0016226A">
      <w:pPr>
        <w:spacing w:line="276" w:lineRule="auto"/>
        <w:ind w:firstLine="567"/>
        <w:jc w:val="both"/>
        <w:rPr>
          <w:sz w:val="28"/>
          <w:szCs w:val="28"/>
        </w:rPr>
      </w:pPr>
      <w:r w:rsidRPr="00AD5572">
        <w:rPr>
          <w:sz w:val="28"/>
          <w:szCs w:val="28"/>
        </w:rPr>
        <w:t>За результатами проведених електронних консультацій з громадськістю</w:t>
      </w:r>
      <w:r w:rsidRPr="003539E3">
        <w:rPr>
          <w:sz w:val="28"/>
          <w:szCs w:val="28"/>
        </w:rPr>
        <w:t xml:space="preserve"> </w:t>
      </w:r>
      <w:proofErr w:type="spellStart"/>
      <w:r w:rsidRPr="00AD5572">
        <w:rPr>
          <w:sz w:val="28"/>
          <w:szCs w:val="28"/>
        </w:rPr>
        <w:t>проєкт</w:t>
      </w:r>
      <w:proofErr w:type="spellEnd"/>
      <w:r w:rsidRPr="00AD5572">
        <w:rPr>
          <w:sz w:val="28"/>
          <w:szCs w:val="28"/>
        </w:rPr>
        <w:t xml:space="preserve"> рішення «Про припинення юридичної особи – комунального закладу «</w:t>
      </w:r>
      <w:proofErr w:type="spellStart"/>
      <w:r w:rsidRPr="00AD5572">
        <w:rPr>
          <w:sz w:val="28"/>
          <w:szCs w:val="28"/>
        </w:rPr>
        <w:t>Комарівська</w:t>
      </w:r>
      <w:proofErr w:type="spellEnd"/>
      <w:r w:rsidRPr="00AD5572">
        <w:rPr>
          <w:sz w:val="28"/>
          <w:szCs w:val="28"/>
        </w:rPr>
        <w:t xml:space="preserve"> гімназія» Чернігівської обласної ради»</w:t>
      </w:r>
      <w:r>
        <w:rPr>
          <w:sz w:val="28"/>
          <w:szCs w:val="28"/>
        </w:rPr>
        <w:t xml:space="preserve"> може бути внесений </w:t>
      </w:r>
      <w:r w:rsidRPr="00AD5572">
        <w:rPr>
          <w:sz w:val="28"/>
          <w:szCs w:val="28"/>
        </w:rPr>
        <w:t>на розгляд Чернігівської обласної ради.</w:t>
      </w:r>
    </w:p>
    <w:p w:rsidR="0016226A" w:rsidRDefault="0016226A" w:rsidP="0016226A">
      <w:pPr>
        <w:spacing w:line="276" w:lineRule="auto"/>
        <w:ind w:firstLine="567"/>
        <w:jc w:val="both"/>
        <w:rPr>
          <w:sz w:val="28"/>
          <w:szCs w:val="28"/>
        </w:rPr>
      </w:pPr>
    </w:p>
    <w:p w:rsidR="0016226A" w:rsidRPr="0016226A" w:rsidRDefault="003417AC" w:rsidP="0016226A">
      <w:pPr>
        <w:spacing w:line="276" w:lineRule="auto"/>
        <w:ind w:left="4320" w:hanging="4320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>24 червня 2025р.</w:t>
      </w:r>
      <w:bookmarkStart w:id="0" w:name="_GoBack"/>
      <w:bookmarkEnd w:id="0"/>
      <w:r w:rsidR="0016226A" w:rsidRPr="00AD746E">
        <w:rPr>
          <w:sz w:val="28"/>
          <w:szCs w:val="28"/>
        </w:rPr>
        <w:tab/>
      </w:r>
      <w:r w:rsidR="0016226A" w:rsidRPr="0016226A">
        <w:rPr>
          <w:b/>
          <w:i/>
          <w:sz w:val="28"/>
          <w:szCs w:val="28"/>
        </w:rPr>
        <w:t>Управління освіти і науки Чернігівської обласної державної адміністрації</w:t>
      </w:r>
    </w:p>
    <w:p w:rsidR="004E13AF" w:rsidRDefault="0016226A" w:rsidP="0016226A">
      <w:pPr>
        <w:jc w:val="right"/>
      </w:pPr>
      <w:r w:rsidRPr="0016226A">
        <w:rPr>
          <w:b/>
          <w:i/>
          <w:sz w:val="28"/>
          <w:szCs w:val="28"/>
        </w:rPr>
        <w:br w:type="page"/>
      </w:r>
    </w:p>
    <w:sectPr w:rsidR="004E1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A"/>
    <w:rsid w:val="0016226A"/>
    <w:rsid w:val="003417AC"/>
    <w:rsid w:val="004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866B"/>
  <w15:chartTrackingRefBased/>
  <w15:docId w15:val="{EF1B45A8-734C-4C93-8D0A-14225BC1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26A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USER-STATION</dc:creator>
  <cp:keywords/>
  <dc:description/>
  <cp:lastModifiedBy>USER-STATION</cp:lastModifiedBy>
  <cp:revision>3</cp:revision>
  <dcterms:created xsi:type="dcterms:W3CDTF">2025-06-26T08:32:00Z</dcterms:created>
  <dcterms:modified xsi:type="dcterms:W3CDTF">2025-06-26T09:37:00Z</dcterms:modified>
</cp:coreProperties>
</file>